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39C3" w14:textId="77777777" w:rsidR="00BB1CAA" w:rsidRDefault="001304CE">
      <w:pPr>
        <w:overflowPunct w:val="0"/>
        <w:autoSpaceDE w:val="0"/>
        <w:autoSpaceDN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附表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14:paraId="3EC2DB29" w14:textId="77777777" w:rsidR="00BB1CAA" w:rsidRDefault="001304CE">
      <w:pPr>
        <w:overflowPunct w:val="0"/>
        <w:autoSpaceDE w:val="0"/>
        <w:autoSpaceDN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宿迁市中心城区排水防涝物资一览表</w:t>
      </w:r>
    </w:p>
    <w:tbl>
      <w:tblPr>
        <w:tblW w:w="4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18"/>
        <w:gridCol w:w="1211"/>
        <w:gridCol w:w="934"/>
        <w:gridCol w:w="934"/>
        <w:gridCol w:w="934"/>
        <w:gridCol w:w="933"/>
        <w:gridCol w:w="1832"/>
        <w:gridCol w:w="1266"/>
        <w:gridCol w:w="1619"/>
      </w:tblGrid>
      <w:tr w:rsidR="00BB1CAA" w14:paraId="5718C447" w14:textId="77777777">
        <w:trPr>
          <w:trHeight w:val="680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E8E55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行政区</w:t>
            </w:r>
          </w:p>
        </w:tc>
        <w:tc>
          <w:tcPr>
            <w:tcW w:w="4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735EF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编织袋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（万只）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CF09C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土工布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（平方米）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761E6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铁丝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（吨）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36422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水泵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（台）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5534E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发电机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（台）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9A0FF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柴油</w:t>
            </w:r>
          </w:p>
          <w:p w14:paraId="45F1F8F4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（吨）</w:t>
            </w: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889D2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其他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C2DAE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物资储备地点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157BD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联系人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/</w:t>
            </w:r>
          </w:p>
          <w:p w14:paraId="393F93E0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联系方式</w:t>
            </w:r>
          </w:p>
        </w:tc>
      </w:tr>
      <w:tr w:rsidR="00BB1CAA" w14:paraId="196736C5" w14:textId="77777777">
        <w:trPr>
          <w:trHeight w:val="1016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EB1B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4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4456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76.3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70908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35100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273D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10.77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2C337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188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7F32A" w14:textId="77777777" w:rsidR="00BB1CAA" w:rsidRDefault="00BB1CA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87877" w14:textId="77777777" w:rsidR="00BB1CAA" w:rsidRDefault="00BB1CA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2176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防汛泵车</w:t>
            </w:r>
            <w:r>
              <w:rPr>
                <w:rFonts w:ascii="Times New Roman" w:eastAsia="方正仿宋_GBK" w:hAnsi="Times New Roman" w:hint="eastAsia"/>
              </w:rPr>
              <w:t>4</w:t>
            </w:r>
            <w:r>
              <w:rPr>
                <w:rFonts w:ascii="Times New Roman" w:eastAsia="方正仿宋_GBK" w:hAnsi="Times New Roman"/>
              </w:rPr>
              <w:t>辆</w:t>
            </w:r>
          </w:p>
          <w:p w14:paraId="5359217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移动防汛泵</w:t>
            </w:r>
            <w:r>
              <w:rPr>
                <w:rFonts w:ascii="Times New Roman" w:eastAsia="方正仿宋_GBK" w:hAnsi="Times New Roman"/>
              </w:rPr>
              <w:t>4</w:t>
            </w:r>
            <w:r>
              <w:rPr>
                <w:rFonts w:ascii="Times New Roman" w:eastAsia="方正仿宋_GBK" w:hAnsi="Times New Roman"/>
              </w:rPr>
              <w:t>辆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5918C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</w:rPr>
              <w:t>市防汛防旱仓储中心、黄海路泵站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D6DFE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刘婷婷</w:t>
            </w:r>
          </w:p>
          <w:p w14:paraId="38C183B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13951369630</w:t>
            </w:r>
          </w:p>
          <w:p w14:paraId="72E6C02B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兰艳阳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15261295822</w:t>
            </w:r>
          </w:p>
        </w:tc>
      </w:tr>
      <w:tr w:rsidR="00BB1CAA" w14:paraId="785F5F1A" w14:textId="77777777">
        <w:trPr>
          <w:trHeight w:val="750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CF4DE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宿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4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A9F3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A23FF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8900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3B785" w14:textId="77777777" w:rsidR="00BB1CAA" w:rsidRDefault="00BB1C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4208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62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122F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6B5CB" w14:textId="77777777" w:rsidR="00BB1CAA" w:rsidRDefault="00BB1C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90DB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防汛泵车</w:t>
            </w:r>
            <w:r>
              <w:rPr>
                <w:rFonts w:ascii="Times New Roman" w:eastAsia="方正仿宋_GBK" w:hAnsi="Times New Roman"/>
              </w:rPr>
              <w:t>2</w:t>
            </w:r>
            <w:r>
              <w:rPr>
                <w:rFonts w:ascii="Times New Roman" w:eastAsia="方正仿宋_GBK" w:hAnsi="Times New Roman"/>
              </w:rPr>
              <w:t>辆</w:t>
            </w:r>
          </w:p>
          <w:p w14:paraId="2F6F8DE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</w:rPr>
              <w:t>移动防汛泵</w:t>
            </w:r>
            <w:r>
              <w:rPr>
                <w:rFonts w:ascii="Times New Roman" w:eastAsia="方正仿宋_GBK" w:hAnsi="Times New Roman"/>
              </w:rPr>
              <w:t>4</w:t>
            </w:r>
            <w:r>
              <w:rPr>
                <w:rFonts w:ascii="Times New Roman" w:eastAsia="方正仿宋_GBK" w:hAnsi="Times New Roman"/>
              </w:rPr>
              <w:t>辆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2C25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宿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城区防汛物资储备中心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62FA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张秀娟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13812309915</w:t>
            </w:r>
          </w:p>
        </w:tc>
      </w:tr>
      <w:tr w:rsidR="00BB1CAA" w14:paraId="6E4A2978" w14:textId="77777777">
        <w:trPr>
          <w:trHeight w:val="680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05A2F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宿豫区</w:t>
            </w:r>
            <w:proofErr w:type="gramEnd"/>
          </w:p>
        </w:tc>
        <w:tc>
          <w:tcPr>
            <w:tcW w:w="10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0B31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  <w:lang w:bidi="ar"/>
              </w:rPr>
              <w:t>15.5</w:t>
            </w:r>
          </w:p>
        </w:tc>
        <w:tc>
          <w:tcPr>
            <w:tcW w:w="12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3302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  <w:lang w:bidi="ar"/>
              </w:rPr>
              <w:t>0</w:t>
            </w: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00</w:t>
            </w:r>
          </w:p>
        </w:tc>
        <w:tc>
          <w:tcPr>
            <w:tcW w:w="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A335D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0.22</w:t>
            </w:r>
          </w:p>
        </w:tc>
        <w:tc>
          <w:tcPr>
            <w:tcW w:w="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1344E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04CAF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A9FD4" w14:textId="77777777" w:rsidR="00BB1CAA" w:rsidRDefault="00BB1C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2621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防汛泵车</w:t>
            </w:r>
            <w:r>
              <w:rPr>
                <w:rFonts w:ascii="Times New Roman" w:eastAsia="方正仿宋_GBK" w:hAnsi="Times New Roman"/>
              </w:rPr>
              <w:t>5</w:t>
            </w:r>
            <w:r>
              <w:rPr>
                <w:rFonts w:ascii="Times New Roman" w:eastAsia="方正仿宋_GBK" w:hAnsi="Times New Roman"/>
              </w:rPr>
              <w:t>辆</w:t>
            </w:r>
          </w:p>
          <w:p w14:paraId="15497FD8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</w:rPr>
              <w:t>移动防汛泵</w:t>
            </w:r>
            <w:r>
              <w:rPr>
                <w:rFonts w:ascii="Times New Roman" w:eastAsia="方正仿宋_GBK" w:hAnsi="Times New Roman"/>
              </w:rPr>
              <w:t>4</w:t>
            </w:r>
            <w:r>
              <w:rPr>
                <w:rFonts w:ascii="Times New Roman" w:eastAsia="方正仿宋_GBK" w:hAnsi="Times New Roman"/>
              </w:rPr>
              <w:t>辆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A4E7F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宿豫区防汛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物资储备中心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22D7C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戴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军</w:t>
            </w:r>
          </w:p>
          <w:p w14:paraId="7677D598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13218919282</w:t>
            </w:r>
          </w:p>
        </w:tc>
      </w:tr>
      <w:tr w:rsidR="00BB1CAA" w14:paraId="49A1EB56" w14:textId="77777777">
        <w:trPr>
          <w:trHeight w:val="680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5C72C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苏宿园区</w:t>
            </w:r>
            <w:proofErr w:type="gramEnd"/>
          </w:p>
        </w:tc>
        <w:tc>
          <w:tcPr>
            <w:tcW w:w="4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6B01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0.6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E124F" w14:textId="77777777" w:rsidR="00BB1CAA" w:rsidRDefault="00BB1C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14421" w14:textId="77777777" w:rsidR="00BB1CAA" w:rsidRDefault="00BB1CA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F814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E573B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54A4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0.2</w:t>
            </w: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E4E99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</w:rPr>
              <w:t>防汛泵车</w:t>
            </w:r>
            <w:r>
              <w:rPr>
                <w:rStyle w:val="font41"/>
                <w:rFonts w:eastAsia="方正仿宋_GBK"/>
                <w:color w:val="auto"/>
                <w:sz w:val="21"/>
                <w:szCs w:val="21"/>
              </w:rPr>
              <w:t>1</w:t>
            </w:r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辆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9F2C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利民河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闸站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3F37F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黄紫剑</w:t>
            </w:r>
          </w:p>
          <w:p w14:paraId="50F106E2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13585262428</w:t>
            </w:r>
          </w:p>
        </w:tc>
      </w:tr>
      <w:tr w:rsidR="00BB1CAA" w14:paraId="15585EC6" w14:textId="77777777">
        <w:trPr>
          <w:trHeight w:val="680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E16E9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洋河新区</w:t>
            </w:r>
          </w:p>
        </w:tc>
        <w:tc>
          <w:tcPr>
            <w:tcW w:w="4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1CC39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0.1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48FE9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1000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1920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0.5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BA262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16368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F47D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34895" w14:textId="77777777" w:rsidR="00BB1CAA" w:rsidRDefault="001304CE">
            <w:pPr>
              <w:spacing w:line="280" w:lineRule="exact"/>
              <w:jc w:val="center"/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</w:rPr>
              <w:t>防汛泵车</w:t>
            </w:r>
            <w:r>
              <w:rPr>
                <w:rStyle w:val="font41"/>
                <w:rFonts w:eastAsia="方正仿宋_GBK"/>
                <w:color w:val="auto"/>
                <w:sz w:val="21"/>
                <w:szCs w:val="21"/>
              </w:rPr>
              <w:t>1</w:t>
            </w:r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辆</w:t>
            </w:r>
          </w:p>
          <w:p w14:paraId="490481A7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</w:rPr>
              <w:t>移动防汛泵</w:t>
            </w:r>
            <w:r>
              <w:rPr>
                <w:rFonts w:ascii="Times New Roman" w:eastAsia="方正仿宋_GBK" w:hAnsi="Times New Roman"/>
              </w:rPr>
              <w:t>1</w:t>
            </w:r>
            <w:r>
              <w:rPr>
                <w:rFonts w:ascii="Times New Roman" w:eastAsia="方正仿宋_GBK" w:hAnsi="Times New Roman"/>
              </w:rPr>
              <w:t>辆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EB18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市政维修项目部仓库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D0A9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张汉杰</w:t>
            </w:r>
          </w:p>
          <w:p w14:paraId="012C237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14751305596</w:t>
            </w:r>
          </w:p>
        </w:tc>
      </w:tr>
      <w:tr w:rsidR="00BB1CAA" w14:paraId="719688BE" w14:textId="77777777">
        <w:trPr>
          <w:trHeight w:val="680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898A9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经济技术开发区</w:t>
            </w:r>
          </w:p>
        </w:tc>
        <w:tc>
          <w:tcPr>
            <w:tcW w:w="4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582B7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49DB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6000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268C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9FC6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49CB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BD84A" w14:textId="77777777" w:rsidR="00BB1CAA" w:rsidRDefault="00BB1C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56C3E" w14:textId="77777777" w:rsidR="00BB1CAA" w:rsidRDefault="001304CE">
            <w:pPr>
              <w:spacing w:line="280" w:lineRule="exact"/>
              <w:jc w:val="center"/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</w:rPr>
              <w:t>防汛泵车</w:t>
            </w:r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2</w:t>
            </w:r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辆；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66CCC" w14:textId="77777777" w:rsidR="00BB1CAA" w:rsidRDefault="001304CE">
            <w:pPr>
              <w:spacing w:line="280" w:lineRule="exact"/>
              <w:jc w:val="center"/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</w:pPr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汕头路污水泵站、各街道村居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8CBFE" w14:textId="77777777" w:rsidR="00BB1CAA" w:rsidRDefault="001304CE">
            <w:pPr>
              <w:spacing w:line="280" w:lineRule="exact"/>
              <w:jc w:val="center"/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</w:pPr>
            <w:proofErr w:type="gramStart"/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庄显丽</w:t>
            </w:r>
            <w:proofErr w:type="gramEnd"/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13815795258</w:t>
            </w:r>
          </w:p>
        </w:tc>
      </w:tr>
      <w:tr w:rsidR="00BB1CAA" w14:paraId="4AC32950" w14:textId="77777777">
        <w:trPr>
          <w:trHeight w:val="680"/>
          <w:jc w:val="center"/>
        </w:trPr>
        <w:tc>
          <w:tcPr>
            <w:tcW w:w="4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8C71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0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  <w:lang w:bidi="ar"/>
              </w:rPr>
              <w:t>湖滨新区</w:t>
            </w:r>
          </w:p>
        </w:tc>
        <w:tc>
          <w:tcPr>
            <w:tcW w:w="4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A0D0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0.1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2994F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6000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06EC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0.3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589C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267F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B20B5" w14:textId="77777777" w:rsidR="00BB1CAA" w:rsidRDefault="00BB1C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29F97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</w:rPr>
              <w:t>防汛泵车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辆</w:t>
            </w:r>
          </w:p>
        </w:tc>
        <w:tc>
          <w:tcPr>
            <w:tcW w:w="5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1238B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应急维修项目部仓库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D7478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李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冬</w:t>
            </w:r>
          </w:p>
          <w:p w14:paraId="629A0BC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8351297269</w:t>
            </w:r>
          </w:p>
        </w:tc>
      </w:tr>
    </w:tbl>
    <w:p w14:paraId="3C14AF3D" w14:textId="77777777" w:rsidR="00BB1CAA" w:rsidRDefault="00BB1CAA">
      <w:pPr>
        <w:overflowPunct w:val="0"/>
        <w:autoSpaceDE w:val="0"/>
        <w:autoSpaceDN w:val="0"/>
        <w:spacing w:line="560" w:lineRule="exact"/>
        <w:rPr>
          <w:rFonts w:ascii="Times New Roman" w:eastAsia="仿宋_GB2312" w:hAnsi="Times New Roman" w:hint="eastAsia"/>
          <w:sz w:val="32"/>
          <w:szCs w:val="32"/>
        </w:rPr>
        <w:sectPr w:rsidR="00BB1CAA">
          <w:footerReference w:type="first" r:id="rId7"/>
          <w:pgSz w:w="16838" w:h="11906" w:orient="landscape"/>
          <w:pgMar w:top="1531" w:right="2098" w:bottom="1531" w:left="1928" w:header="851" w:footer="1474" w:gutter="0"/>
          <w:cols w:space="720"/>
          <w:docGrid w:type="lines" w:linePitch="312"/>
        </w:sectPr>
      </w:pPr>
    </w:p>
    <w:p w14:paraId="1AE6A037" w14:textId="77777777" w:rsidR="00BB1CAA" w:rsidRDefault="00BB1CAA" w:rsidP="000E733F">
      <w:pPr>
        <w:overflowPunct w:val="0"/>
        <w:autoSpaceDE w:val="0"/>
        <w:autoSpaceDN w:val="0"/>
        <w:spacing w:line="500" w:lineRule="exact"/>
        <w:rPr>
          <w:rFonts w:ascii="Times New Roman" w:hAnsi="Times New Roman" w:hint="eastAsia"/>
        </w:rPr>
      </w:pPr>
    </w:p>
    <w:sectPr w:rsidR="00BB1CAA">
      <w:pgSz w:w="11906" w:h="16838"/>
      <w:pgMar w:top="2098" w:right="1531" w:bottom="1701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6999" w14:textId="77777777" w:rsidR="001304CE" w:rsidRDefault="001304CE">
      <w:r>
        <w:separator/>
      </w:r>
    </w:p>
  </w:endnote>
  <w:endnote w:type="continuationSeparator" w:id="0">
    <w:p w14:paraId="53961E45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7E2CE74-E5C5-46CB-80EA-A605F778494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9F07302-9163-413E-B329-0D3790305C8F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CAACDA0-55CA-4895-B557-EA95871B927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CF1B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31941234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D805" w14:textId="77777777" w:rsidR="001304CE" w:rsidRDefault="001304CE">
      <w:r>
        <w:separator/>
      </w:r>
    </w:p>
  </w:footnote>
  <w:footnote w:type="continuationSeparator" w:id="0">
    <w:p w14:paraId="208FF4DF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46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0E733F"/>
    <w:rsid w:val="001304CE"/>
    <w:rsid w:val="0026684A"/>
    <w:rsid w:val="00984693"/>
    <w:rsid w:val="00A85A26"/>
    <w:rsid w:val="00B50EF6"/>
    <w:rsid w:val="00BB1CAA"/>
    <w:rsid w:val="00BC6AF7"/>
    <w:rsid w:val="00C04E6E"/>
    <w:rsid w:val="00ED635A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DEDE7C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